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CD203D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70A45" w:rsidRPr="00CD203D" w:rsidRDefault="00BD5DF2" w:rsidP="00CD20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CD203D" w:rsidRPr="00CD203D">
        <w:rPr>
          <w:rFonts w:ascii="Times New Roman" w:hAnsi="Times New Roman" w:cs="Times New Roman"/>
          <w:sz w:val="24"/>
          <w:szCs w:val="24"/>
        </w:rPr>
        <w:t>Утвердить</w:t>
      </w:r>
      <w:r w:rsidR="00CD203D" w:rsidRPr="00CD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03D" w:rsidRPr="00CD203D">
        <w:rPr>
          <w:rFonts w:ascii="Times New Roman" w:hAnsi="Times New Roman" w:cs="Times New Roman"/>
          <w:sz w:val="24"/>
          <w:szCs w:val="24"/>
        </w:rPr>
        <w:t xml:space="preserve">Стандарты и правила Профессиональной деятельности и деловой этики членов </w:t>
      </w:r>
      <w:proofErr w:type="gramStart"/>
      <w:r w:rsidR="00CD203D" w:rsidRPr="00CD203D">
        <w:rPr>
          <w:rFonts w:ascii="Times New Roman" w:hAnsi="Times New Roman" w:cs="Times New Roman"/>
          <w:sz w:val="24"/>
          <w:szCs w:val="24"/>
        </w:rPr>
        <w:t>СРО  СОЮЗ</w:t>
      </w:r>
      <w:proofErr w:type="gramEnd"/>
      <w:r w:rsidR="00CD203D" w:rsidRPr="00CD203D">
        <w:rPr>
          <w:rFonts w:ascii="Times New Roman" w:hAnsi="Times New Roman" w:cs="Times New Roman"/>
          <w:sz w:val="24"/>
          <w:szCs w:val="24"/>
        </w:rPr>
        <w:t xml:space="preserve"> «А</w:t>
      </w:r>
      <w:bookmarkStart w:id="0" w:name="_GoBack"/>
      <w:bookmarkEnd w:id="0"/>
      <w:r w:rsidR="00CD203D" w:rsidRPr="00CD203D">
        <w:rPr>
          <w:rFonts w:ascii="Times New Roman" w:hAnsi="Times New Roman" w:cs="Times New Roman"/>
          <w:sz w:val="24"/>
          <w:szCs w:val="24"/>
        </w:rPr>
        <w:t>РБИТРАЖНЫХ УПРАВЛЯЮЩИХ «ПРАВОСОЗНАНИЕ</w:t>
      </w:r>
      <w:r w:rsidR="00CD203D" w:rsidRPr="00CD203D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D70A45" w:rsidRPr="00CD203D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203D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988D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2021-03-16T13:24:00Z</dcterms:created>
  <dcterms:modified xsi:type="dcterms:W3CDTF">2021-03-16T13:24:00Z</dcterms:modified>
</cp:coreProperties>
</file>